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A3EF" w14:textId="3D973B08" w:rsidR="00095304" w:rsidRDefault="001266AB">
      <w:r>
        <w:t>Test page</w:t>
      </w:r>
    </w:p>
    <w:sectPr w:rsidR="00095304" w:rsidSect="004E1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AB"/>
    <w:rsid w:val="00095304"/>
    <w:rsid w:val="001266AB"/>
    <w:rsid w:val="004E1C7E"/>
    <w:rsid w:val="00672E18"/>
    <w:rsid w:val="00C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6B04"/>
  <w15:chartTrackingRefBased/>
  <w15:docId w15:val="{BA444F5F-6EEF-41E0-9427-F292B887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Tighe</dc:creator>
  <cp:keywords/>
  <dc:description/>
  <cp:lastModifiedBy>Cormac Tighe</cp:lastModifiedBy>
  <cp:revision>1</cp:revision>
  <dcterms:created xsi:type="dcterms:W3CDTF">2022-03-14T18:05:00Z</dcterms:created>
  <dcterms:modified xsi:type="dcterms:W3CDTF">2022-03-14T18:05:00Z</dcterms:modified>
</cp:coreProperties>
</file>